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9C52DC9" w:rsidR="00A20E39" w:rsidRPr="0077505F" w:rsidRDefault="00964F1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35A86F5E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D0AC31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61B8FC7" w14:textId="5AA10A3F" w:rsidR="00596967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596967">
        <w:rPr>
          <w:sz w:val="32"/>
          <w:szCs w:val="32"/>
        </w:rPr>
        <w:t xml:space="preserve">Serie </w:t>
      </w:r>
      <w:r w:rsidR="00835BB0">
        <w:rPr>
          <w:sz w:val="32"/>
          <w:szCs w:val="32"/>
        </w:rPr>
        <w:t>2</w:t>
      </w:r>
      <w:r w:rsidR="00486B62">
        <w:rPr>
          <w:sz w:val="32"/>
          <w:szCs w:val="32"/>
        </w:rPr>
        <w:t>4</w:t>
      </w:r>
      <w:r w:rsidR="00835BB0">
        <w:rPr>
          <w:sz w:val="32"/>
          <w:szCs w:val="32"/>
        </w:rPr>
        <w:t xml:space="preserve"> -</w:t>
      </w:r>
      <w:r w:rsidR="00596967">
        <w:rPr>
          <w:sz w:val="32"/>
          <w:szCs w:val="32"/>
        </w:rPr>
        <w:t xml:space="preserve"> Biedboekje 7 </w:t>
      </w:r>
    </w:p>
    <w:p w14:paraId="18BC08C2" w14:textId="6BEBE36A" w:rsidR="00A20E39" w:rsidRPr="0077505F" w:rsidRDefault="00596967" w:rsidP="00F22D98">
      <w:pPr>
        <w:spacing w:after="0"/>
        <w:jc w:val="center"/>
        <w:rPr>
          <w:sz w:val="16"/>
          <w:szCs w:val="16"/>
        </w:rPr>
      </w:pPr>
      <w:r w:rsidRPr="00596967">
        <w:rPr>
          <w:sz w:val="32"/>
          <w:szCs w:val="32"/>
        </w:rPr>
        <w:t xml:space="preserve">Wat bied ik na bij bod </w:t>
      </w:r>
      <w:r>
        <w:rPr>
          <w:sz w:val="32"/>
          <w:szCs w:val="32"/>
        </w:rPr>
        <w:br/>
      </w:r>
      <w:r w:rsidRPr="00596967">
        <w:rPr>
          <w:sz w:val="32"/>
          <w:szCs w:val="32"/>
        </w:rPr>
        <w:t>op mijn 1 Sans Atout opening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5AE00596" w:rsidR="00690AD1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F2AA8" w14:textId="77777777" w:rsidR="0005601E" w:rsidRDefault="00964F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A5B9362" w14:textId="1E559A8B" w:rsidR="00964F1C" w:rsidRPr="0077505F" w:rsidRDefault="00964F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5B7D09AD" w:rsidR="00B675C7" w:rsidRPr="0077505F" w:rsidRDefault="00964F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2E86EACC" w:rsidR="00B675C7" w:rsidRPr="0077505F" w:rsidRDefault="00964F1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5C65ECFF" w:rsidR="00B675C7" w:rsidRPr="0077505F" w:rsidRDefault="00964F1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AA87A98" w:rsidR="00B675C7" w:rsidRPr="0077505F" w:rsidRDefault="00964F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1487CF84" w:rsidR="00B675C7" w:rsidRPr="0077505F" w:rsidRDefault="00964F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C3CFC" w14:textId="77777777" w:rsidR="00AC6E1A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4C6B1D36" w14:textId="5EF8CA9D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2B8F2D98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6198C1B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0FC32196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7E2DF569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117F2B20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24751" w14:textId="77777777" w:rsidR="00AC6E1A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2AC2E20" w14:textId="3AD686BA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62BAB790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7A2FE83E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56DEC4EE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6E5610F6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551D0529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1B5BA" w14:textId="18DB9821" w:rsidR="00AC6E1A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964F1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D39AF00" w14:textId="494DE5C8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43D6587E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7A7B69AA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7E5C8AE5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3FC1763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80A5620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447EE" w14:textId="77777777" w:rsidR="00AC6E1A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732DB5B2" w14:textId="4F85DF79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36608ED1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160D5A3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2D1B7661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34217C07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2ADCE721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FEEE1" w14:textId="0611F6BB" w:rsidR="00AC6E1A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964F1C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54AB99E" w14:textId="661173A6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69B1786A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2D3374BB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2EFD49DF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2802F181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30ED92A3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0D559" w14:textId="17660E2E" w:rsidR="00AC6E1A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964F1C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40F95B1" w14:textId="29C8A224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479A8E80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60B79A5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0251A332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6A63A66D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682D380E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7D939" w14:textId="6F5EEC70" w:rsidR="00AC6E1A" w:rsidRDefault="00964F1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964F1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F47B894" w14:textId="3DA58AB8" w:rsidR="00964F1C" w:rsidRPr="0077505F" w:rsidRDefault="00964F1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3341C05C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C940BFA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AD4FC3A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3EBD009F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5EED0AAF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19F8D" w14:textId="026A426D" w:rsidR="00AC6E1A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964F1C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BEF88D8" w14:textId="2F7E20AC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2DD117A8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1B6D6C2E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3021A0FE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01694E95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3A6119DB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8723D" w14:textId="7688BDC8" w:rsidR="00AC6E1A" w:rsidRDefault="00964F1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964F1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DFDC63A" w14:textId="10C6F4F8" w:rsidR="00964F1C" w:rsidRPr="0077505F" w:rsidRDefault="00964F1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700DC1B8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3D2EEA43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17872A68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4E2BA9C9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49AE4C8A" w:rsidR="00AC6E1A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E2614" w14:textId="77777777" w:rsidR="002178D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20CEF6FA" w14:textId="7F11CE89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6EA7F9D0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0FEC2145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50270388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EE61EE3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1205ABCC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F728D" w14:textId="77777777" w:rsidR="002178D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B41C7E9" w14:textId="4371E2F8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45349C77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38CDC312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7F9A88AD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14360DE3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053C7BB9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19B3A" w14:textId="77777777" w:rsidR="002178D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272D4DC4" w14:textId="2C8528FD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56DB54C3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5A94C7E6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35AC10A8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38917D45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6BF4E463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A1895" w14:textId="1A8B3133" w:rsidR="002178D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964F1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C71DBE2" w14:textId="643E3A20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7C680E3E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764955D7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55116DD9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7BBD2FB6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0D308B5C" w:rsidR="002178DF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E2476" w14:textId="588193F1" w:rsidR="00333CD3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964F1C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E3A07F6" w14:textId="4F9904DA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31D1E465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397C969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13E86756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FE373D9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72C75CA0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E6EA1" w14:textId="77777777" w:rsidR="00333CD3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68B943FD" w14:textId="56985181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1D253929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0BC9BC3D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216972B6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50050E78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3BB28F46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408FD" w14:textId="13EA1E7A" w:rsidR="00333CD3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964F1C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498207A" w14:textId="7E3FD853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BDA4324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1FF5B84A" w:rsidR="00333CD3" w:rsidRPr="0077505F" w:rsidRDefault="00964F1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155BC025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68BA0470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2B7F6239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A7280" w14:textId="6F9FB2FF" w:rsidR="00333CD3" w:rsidRDefault="00964F1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964F1C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CA875E3" w14:textId="7551512E" w:rsidR="00964F1C" w:rsidRPr="0077505F" w:rsidRDefault="00964F1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756EC1B0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790BB1CF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2EE31A63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2D6A600E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571F2750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E844B" w14:textId="77777777" w:rsidR="00333CD3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D0BCEE5" w14:textId="471005F0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4980676F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698DCDB8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04B3B422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3E0F28EA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5158A3A2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F46A9" w14:textId="61967138" w:rsidR="00333CD3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964F1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192AE77" w14:textId="5F6C3520" w:rsidR="00964F1C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22EE89F9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2D5DEF65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4527EE83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5B8F0457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15CB859F" w:rsidR="00333CD3" w:rsidRPr="0077505F" w:rsidRDefault="00964F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0396" w14:textId="77777777" w:rsidR="00625415" w:rsidRDefault="00625415" w:rsidP="0039069D">
      <w:pPr>
        <w:spacing w:after="0" w:line="240" w:lineRule="auto"/>
      </w:pPr>
      <w:r>
        <w:separator/>
      </w:r>
    </w:p>
  </w:endnote>
  <w:endnote w:type="continuationSeparator" w:id="0">
    <w:p w14:paraId="49F807E0" w14:textId="77777777" w:rsidR="00625415" w:rsidRDefault="0062541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D766" w14:textId="77777777" w:rsidR="00625415" w:rsidRDefault="00625415" w:rsidP="0039069D">
      <w:pPr>
        <w:spacing w:after="0" w:line="240" w:lineRule="auto"/>
      </w:pPr>
      <w:r>
        <w:separator/>
      </w:r>
    </w:p>
  </w:footnote>
  <w:footnote w:type="continuationSeparator" w:id="0">
    <w:p w14:paraId="0B435351" w14:textId="77777777" w:rsidR="00625415" w:rsidRDefault="0062541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0BC1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3113"/>
    <w:rsid w:val="0040486B"/>
    <w:rsid w:val="00417E5C"/>
    <w:rsid w:val="00450722"/>
    <w:rsid w:val="00466600"/>
    <w:rsid w:val="00486B62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96967"/>
    <w:rsid w:val="005A30AA"/>
    <w:rsid w:val="005B1B4F"/>
    <w:rsid w:val="005E283E"/>
    <w:rsid w:val="006009D3"/>
    <w:rsid w:val="00620D6B"/>
    <w:rsid w:val="00623FD5"/>
    <w:rsid w:val="0062541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5BB0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4F1C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33EF0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2024-12-03T09:29:00Z</dcterms:created>
  <dcterms:modified xsi:type="dcterms:W3CDTF">2025-02-17T10:22:00Z</dcterms:modified>
</cp:coreProperties>
</file>